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58C2" w14:textId="462F11CA" w:rsidR="000E0CF8" w:rsidRDefault="000E0CF8" w:rsidP="00EB1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6428DA">
        <w:rPr>
          <w:rFonts w:ascii="Times New Roman" w:hAnsi="Times New Roman" w:cs="Times New Roman"/>
          <w:sz w:val="26"/>
          <w:szCs w:val="26"/>
        </w:rPr>
        <w:t>Нам важно ваше мнение!</w:t>
      </w:r>
    </w:p>
    <w:p w14:paraId="1564E78A" w14:textId="47B7BA00" w:rsidR="000E0CF8" w:rsidRPr="006428DA" w:rsidRDefault="000E0CF8" w:rsidP="00EB19D1">
      <w:pPr>
        <w:jc w:val="center"/>
        <w:rPr>
          <w:rFonts w:ascii="Times New Roman" w:hAnsi="Times New Roman" w:cs="Times New Roman"/>
          <w:sz w:val="26"/>
          <w:szCs w:val="26"/>
        </w:rPr>
      </w:pPr>
      <w:r w:rsidRPr="006428DA">
        <w:rPr>
          <w:rFonts w:ascii="Times New Roman" w:hAnsi="Times New Roman" w:cs="Times New Roman"/>
          <w:sz w:val="26"/>
          <w:szCs w:val="26"/>
        </w:rPr>
        <w:t>Фонд развития малого и среднего предпринимательства Новосибирской области (</w:t>
      </w:r>
      <w:r w:rsidR="00F103F2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6428DA">
        <w:rPr>
          <w:rFonts w:ascii="Times New Roman" w:hAnsi="Times New Roman" w:cs="Times New Roman"/>
          <w:sz w:val="26"/>
          <w:szCs w:val="26"/>
        </w:rPr>
        <w:t>Гарантийный фонд) просит Вас принять участие в коротком опросе.</w:t>
      </w:r>
    </w:p>
    <w:p w14:paraId="5B136389" w14:textId="77777777" w:rsidR="000E0CF8" w:rsidRPr="00882565" w:rsidRDefault="000E0CF8" w:rsidP="00044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E66C6" w14:textId="6E675CED" w:rsidR="0004480F" w:rsidRDefault="000E0CF8" w:rsidP="0004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0F">
        <w:rPr>
          <w:rFonts w:ascii="Times New Roman" w:hAnsi="Times New Roman" w:cs="Times New Roman"/>
          <w:b/>
          <w:sz w:val="28"/>
          <w:szCs w:val="28"/>
        </w:rPr>
        <w:t>Удовлетворенность субъектов малого и среднего предпринимательства доступностью кредитных ресурсов</w:t>
      </w:r>
      <w:r w:rsidR="00F103F2">
        <w:rPr>
          <w:rFonts w:ascii="Times New Roman" w:hAnsi="Times New Roman" w:cs="Times New Roman"/>
          <w:b/>
          <w:sz w:val="28"/>
          <w:szCs w:val="28"/>
        </w:rPr>
        <w:t>,</w:t>
      </w:r>
      <w:r w:rsidRPr="0004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9D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4480F">
        <w:rPr>
          <w:rFonts w:ascii="Times New Roman" w:hAnsi="Times New Roman" w:cs="Times New Roman"/>
          <w:b/>
          <w:sz w:val="28"/>
          <w:szCs w:val="28"/>
        </w:rPr>
        <w:t>поручительств</w:t>
      </w:r>
      <w:r w:rsidR="00EB19D1">
        <w:rPr>
          <w:rFonts w:ascii="Times New Roman" w:hAnsi="Times New Roman" w:cs="Times New Roman"/>
          <w:b/>
          <w:sz w:val="28"/>
          <w:szCs w:val="28"/>
        </w:rPr>
        <w:t>ом</w:t>
      </w:r>
      <w:r w:rsidRPr="000448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1971E7" w14:textId="77777777" w:rsidR="000E0CF8" w:rsidRPr="0004480F" w:rsidRDefault="000E0CF8" w:rsidP="0004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0F">
        <w:rPr>
          <w:rFonts w:ascii="Times New Roman" w:hAnsi="Times New Roman" w:cs="Times New Roman"/>
          <w:b/>
          <w:sz w:val="28"/>
          <w:szCs w:val="28"/>
        </w:rPr>
        <w:t>Гарантийного фонда</w:t>
      </w:r>
    </w:p>
    <w:p w14:paraId="173378B2" w14:textId="77777777" w:rsidR="000E0CF8" w:rsidRPr="00A95E08" w:rsidRDefault="000E0CF8" w:rsidP="000E0CF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0E0CF8" w:rsidRPr="00882565" w14:paraId="49E64CAC" w14:textId="77777777" w:rsidTr="00EB19D1">
        <w:tc>
          <w:tcPr>
            <w:tcW w:w="846" w:type="dxa"/>
            <w:vAlign w:val="center"/>
          </w:tcPr>
          <w:p w14:paraId="2CAA0CF9" w14:textId="77777777" w:rsidR="000E0CF8" w:rsidRPr="00882565" w:rsidRDefault="000E0CF8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2C06ACD" w14:textId="77777777" w:rsidR="000E0CF8" w:rsidRPr="00882565" w:rsidRDefault="000E0CF8" w:rsidP="00EB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62" w:type="dxa"/>
            <w:vAlign w:val="center"/>
          </w:tcPr>
          <w:p w14:paraId="7ACDF2BE" w14:textId="1964610E" w:rsidR="000E0CF8" w:rsidRPr="00882565" w:rsidRDefault="00882565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64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4712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B19D1" w:rsidRPr="00882565" w14:paraId="62BCEA15" w14:textId="77777777" w:rsidTr="00EB19D1">
        <w:tc>
          <w:tcPr>
            <w:tcW w:w="846" w:type="dxa"/>
            <w:vAlign w:val="center"/>
          </w:tcPr>
          <w:p w14:paraId="2FB57AA9" w14:textId="11065666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602F70C5" w14:textId="71613D2A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Размер поручительства (в процентах от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кредита)</w:t>
            </w:r>
          </w:p>
        </w:tc>
        <w:tc>
          <w:tcPr>
            <w:tcW w:w="2262" w:type="dxa"/>
            <w:vAlign w:val="center"/>
          </w:tcPr>
          <w:p w14:paraId="17062B6E" w14:textId="77777777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9D1" w:rsidRPr="00882565" w14:paraId="10B9ED39" w14:textId="77777777" w:rsidTr="00EB19D1">
        <w:tc>
          <w:tcPr>
            <w:tcW w:w="846" w:type="dxa"/>
            <w:vAlign w:val="center"/>
          </w:tcPr>
          <w:p w14:paraId="475E574B" w14:textId="3B2D4A57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0947C32C" w14:textId="25ED50BE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66">
              <w:rPr>
                <w:rFonts w:ascii="Times New Roman" w:hAnsi="Times New Roman" w:cs="Times New Roman"/>
                <w:sz w:val="24"/>
                <w:szCs w:val="24"/>
              </w:rPr>
              <w:t>на поручительство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Гарантийном фонде</w:t>
            </w:r>
          </w:p>
        </w:tc>
        <w:tc>
          <w:tcPr>
            <w:tcW w:w="2262" w:type="dxa"/>
            <w:vAlign w:val="center"/>
          </w:tcPr>
          <w:p w14:paraId="21172A2E" w14:textId="77777777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9D1" w:rsidRPr="00882565" w14:paraId="4B15FA2A" w14:textId="77777777" w:rsidTr="00EB19D1">
        <w:tc>
          <w:tcPr>
            <w:tcW w:w="846" w:type="dxa"/>
            <w:vAlign w:val="center"/>
          </w:tcPr>
          <w:p w14:paraId="6CA71BFF" w14:textId="53E40B8D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61E9E744" w14:textId="79F22CFC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Размер комиссии по договору поручительства</w:t>
            </w:r>
          </w:p>
        </w:tc>
        <w:tc>
          <w:tcPr>
            <w:tcW w:w="2262" w:type="dxa"/>
            <w:vAlign w:val="center"/>
          </w:tcPr>
          <w:p w14:paraId="655A0F9E" w14:textId="77777777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9D1" w:rsidRPr="00882565" w14:paraId="10F84D79" w14:textId="77777777" w:rsidTr="00EB19D1">
        <w:tc>
          <w:tcPr>
            <w:tcW w:w="846" w:type="dxa"/>
            <w:vAlign w:val="center"/>
          </w:tcPr>
          <w:p w14:paraId="231840D2" w14:textId="6E9C0526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41D3027B" w14:textId="735B76D2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Процесс оформления договора поручительства</w:t>
            </w:r>
          </w:p>
        </w:tc>
        <w:tc>
          <w:tcPr>
            <w:tcW w:w="2262" w:type="dxa"/>
            <w:vAlign w:val="center"/>
          </w:tcPr>
          <w:p w14:paraId="57130D76" w14:textId="77777777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D1" w:rsidRPr="00882565" w14:paraId="682EBDE1" w14:textId="77777777" w:rsidTr="00EB19D1">
        <w:tc>
          <w:tcPr>
            <w:tcW w:w="846" w:type="dxa"/>
            <w:vAlign w:val="center"/>
          </w:tcPr>
          <w:p w14:paraId="20C0DA20" w14:textId="727E7657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48581BF8" w14:textId="22009782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необходимой и полной </w:t>
            </w:r>
            <w:r w:rsidR="00FD6F3E" w:rsidRPr="00882565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Гарантийного фонда</w:t>
            </w:r>
          </w:p>
        </w:tc>
        <w:tc>
          <w:tcPr>
            <w:tcW w:w="2262" w:type="dxa"/>
            <w:vAlign w:val="center"/>
          </w:tcPr>
          <w:p w14:paraId="7735DB66" w14:textId="77777777" w:rsidR="00EB19D1" w:rsidRPr="00882565" w:rsidRDefault="00EB19D1" w:rsidP="00EB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DE5FF" w14:textId="77777777" w:rsidR="00F103F2" w:rsidRPr="00A95E08" w:rsidRDefault="00F103F2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103F2" w:rsidRPr="00882565" w14:paraId="66CAA58C" w14:textId="77777777" w:rsidTr="00290F99">
        <w:tc>
          <w:tcPr>
            <w:tcW w:w="2689" w:type="dxa"/>
            <w:vAlign w:val="center"/>
          </w:tcPr>
          <w:p w14:paraId="380CDF6E" w14:textId="77777777" w:rsidR="00F103F2" w:rsidRPr="00882565" w:rsidRDefault="00F103F2" w:rsidP="0029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</w:t>
            </w:r>
          </w:p>
        </w:tc>
        <w:tc>
          <w:tcPr>
            <w:tcW w:w="6656" w:type="dxa"/>
            <w:vAlign w:val="center"/>
          </w:tcPr>
          <w:p w14:paraId="60E44637" w14:textId="77777777" w:rsidR="00F103F2" w:rsidRDefault="00F103F2" w:rsidP="0029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A238" w14:textId="77777777" w:rsidR="00F103F2" w:rsidRDefault="00F103F2" w:rsidP="0029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A09F2" w14:textId="77777777" w:rsidR="00F103F2" w:rsidRDefault="00F103F2" w:rsidP="0029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6D52" w14:textId="77777777" w:rsidR="00F103F2" w:rsidRPr="00882565" w:rsidRDefault="00F103F2" w:rsidP="0029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4E284" w14:textId="4863344B" w:rsidR="00F103F2" w:rsidRPr="00F103F2" w:rsidRDefault="00F103F2">
      <w:pPr>
        <w:rPr>
          <w:sz w:val="40"/>
          <w:szCs w:val="40"/>
        </w:rPr>
      </w:pPr>
    </w:p>
    <w:p w14:paraId="20D9F77E" w14:textId="3446D27E" w:rsidR="00F103F2" w:rsidRDefault="00F103F2" w:rsidP="00F1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0F">
        <w:rPr>
          <w:rFonts w:ascii="Times New Roman" w:hAnsi="Times New Roman" w:cs="Times New Roman"/>
          <w:b/>
          <w:sz w:val="28"/>
          <w:szCs w:val="28"/>
        </w:rPr>
        <w:t>Удовлетворенность субъектов малого и среднего предпринимательства доступностью кредитных ресурсов</w:t>
      </w:r>
    </w:p>
    <w:p w14:paraId="1C05EAA4" w14:textId="77777777" w:rsidR="00A95E08" w:rsidRPr="00A95E08" w:rsidRDefault="00A95E08" w:rsidP="00F103F2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A95E08" w:rsidRPr="00882565" w14:paraId="65CAE883" w14:textId="77777777" w:rsidTr="00A95E08">
        <w:tc>
          <w:tcPr>
            <w:tcW w:w="846" w:type="dxa"/>
          </w:tcPr>
          <w:p w14:paraId="37A6D29B" w14:textId="77777777" w:rsidR="00A95E08" w:rsidRPr="00882565" w:rsidRDefault="00A95E08" w:rsidP="00A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EA4C78" w14:textId="77777777" w:rsidR="00A95E08" w:rsidRPr="00882565" w:rsidRDefault="00A95E08" w:rsidP="00A8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62" w:type="dxa"/>
          </w:tcPr>
          <w:p w14:paraId="588447FF" w14:textId="77777777" w:rsidR="00A95E08" w:rsidRPr="00882565" w:rsidRDefault="00A95E08" w:rsidP="00A8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8256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D6F3E" w:rsidRPr="00882565" w14:paraId="706B7A68" w14:textId="77777777" w:rsidTr="00EB19D1">
        <w:tc>
          <w:tcPr>
            <w:tcW w:w="846" w:type="dxa"/>
            <w:vAlign w:val="center"/>
          </w:tcPr>
          <w:p w14:paraId="64375B3F" w14:textId="6CDEA799" w:rsidR="00FD6F3E" w:rsidRPr="00882565" w:rsidRDefault="00F103F2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33C92768" w14:textId="0B04CBB6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кредита</w:t>
            </w:r>
          </w:p>
        </w:tc>
        <w:tc>
          <w:tcPr>
            <w:tcW w:w="2262" w:type="dxa"/>
            <w:vAlign w:val="center"/>
          </w:tcPr>
          <w:p w14:paraId="46F998E6" w14:textId="77777777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3E" w:rsidRPr="00882565" w14:paraId="487CF2D3" w14:textId="77777777" w:rsidTr="00EB19D1">
        <w:tc>
          <w:tcPr>
            <w:tcW w:w="846" w:type="dxa"/>
            <w:vAlign w:val="center"/>
          </w:tcPr>
          <w:p w14:paraId="6643D33A" w14:textId="34D07891" w:rsidR="00FD6F3E" w:rsidRPr="00882565" w:rsidRDefault="00F103F2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326BAF23" w14:textId="1AAD6D7C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кредита</w:t>
            </w:r>
          </w:p>
        </w:tc>
        <w:tc>
          <w:tcPr>
            <w:tcW w:w="2262" w:type="dxa"/>
            <w:vAlign w:val="center"/>
          </w:tcPr>
          <w:p w14:paraId="682AAEB3" w14:textId="77777777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3E" w:rsidRPr="00882565" w14:paraId="5A1B8388" w14:textId="77777777" w:rsidTr="00EB19D1">
        <w:tc>
          <w:tcPr>
            <w:tcW w:w="846" w:type="dxa"/>
            <w:vAlign w:val="center"/>
          </w:tcPr>
          <w:p w14:paraId="7C7C74C5" w14:textId="3CAE2060" w:rsidR="00FD6F3E" w:rsidRPr="00882565" w:rsidRDefault="00F103F2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7553D546" w14:textId="625BD5FC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(в процентах от суммы кредита) и вид собственного залога</w:t>
            </w:r>
          </w:p>
        </w:tc>
        <w:tc>
          <w:tcPr>
            <w:tcW w:w="2262" w:type="dxa"/>
            <w:vAlign w:val="center"/>
          </w:tcPr>
          <w:p w14:paraId="2C29C947" w14:textId="77777777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3E" w:rsidRPr="00882565" w14:paraId="3BF069C1" w14:textId="77777777" w:rsidTr="00EB19D1">
        <w:tc>
          <w:tcPr>
            <w:tcW w:w="846" w:type="dxa"/>
            <w:vAlign w:val="center"/>
          </w:tcPr>
          <w:p w14:paraId="6C91D0F8" w14:textId="7F1CEA92" w:rsidR="00FD6F3E" w:rsidRPr="00882565" w:rsidRDefault="00F103F2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01DF1B47" w14:textId="1115CA11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Величина процентной ставки по кредиту</w:t>
            </w:r>
          </w:p>
        </w:tc>
        <w:tc>
          <w:tcPr>
            <w:tcW w:w="2262" w:type="dxa"/>
            <w:vAlign w:val="center"/>
          </w:tcPr>
          <w:p w14:paraId="67261B41" w14:textId="77777777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3E" w:rsidRPr="00882565" w14:paraId="6175C490" w14:textId="77777777" w:rsidTr="00EB19D1">
        <w:tc>
          <w:tcPr>
            <w:tcW w:w="846" w:type="dxa"/>
            <w:vAlign w:val="center"/>
          </w:tcPr>
          <w:p w14:paraId="1115D321" w14:textId="135FF23B" w:rsidR="00FD6F3E" w:rsidRPr="00882565" w:rsidRDefault="00F103F2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0314A13A" w14:textId="0B7BEFE1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кредитной заявки в Банке</w:t>
            </w:r>
          </w:p>
        </w:tc>
        <w:tc>
          <w:tcPr>
            <w:tcW w:w="2262" w:type="dxa"/>
            <w:vAlign w:val="center"/>
          </w:tcPr>
          <w:p w14:paraId="4979D1E3" w14:textId="77777777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3E" w:rsidRPr="00882565" w14:paraId="713608B2" w14:textId="77777777" w:rsidTr="00EB19D1">
        <w:tc>
          <w:tcPr>
            <w:tcW w:w="846" w:type="dxa"/>
            <w:vAlign w:val="center"/>
          </w:tcPr>
          <w:p w14:paraId="7E02A3A6" w14:textId="62DC7967" w:rsidR="00FD6F3E" w:rsidRPr="00882565" w:rsidRDefault="00F103F2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1335EE76" w14:textId="2EB6394B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Процесс оформления кредита</w:t>
            </w:r>
          </w:p>
        </w:tc>
        <w:tc>
          <w:tcPr>
            <w:tcW w:w="2262" w:type="dxa"/>
            <w:vAlign w:val="center"/>
          </w:tcPr>
          <w:p w14:paraId="1709E229" w14:textId="77777777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3E" w:rsidRPr="00882565" w14:paraId="6CE6FD12" w14:textId="77777777" w:rsidTr="00EB19D1">
        <w:tc>
          <w:tcPr>
            <w:tcW w:w="846" w:type="dxa"/>
            <w:vAlign w:val="center"/>
          </w:tcPr>
          <w:p w14:paraId="40F891A5" w14:textId="3F2A588F" w:rsidR="00FD6F3E" w:rsidRPr="00882565" w:rsidRDefault="00F103F2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40B78BE1" w14:textId="07CC0DFF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65">
              <w:rPr>
                <w:rFonts w:ascii="Times New Roman" w:hAnsi="Times New Roman" w:cs="Times New Roman"/>
                <w:sz w:val="24"/>
                <w:szCs w:val="24"/>
              </w:rPr>
              <w:t>Представление необходимой и полной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кредитах</w:t>
            </w:r>
          </w:p>
        </w:tc>
        <w:tc>
          <w:tcPr>
            <w:tcW w:w="2262" w:type="dxa"/>
            <w:vAlign w:val="center"/>
          </w:tcPr>
          <w:p w14:paraId="5C7E1B37" w14:textId="77777777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80F5D" w14:textId="77777777" w:rsidR="00FD6F3E" w:rsidRPr="00A95E08" w:rsidRDefault="00FD6F3E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D6F3E" w:rsidRPr="00882565" w14:paraId="21815F11" w14:textId="77777777" w:rsidTr="00FD6F3E">
        <w:tc>
          <w:tcPr>
            <w:tcW w:w="2689" w:type="dxa"/>
            <w:vAlign w:val="center"/>
          </w:tcPr>
          <w:p w14:paraId="7C1B33AB" w14:textId="0D1B2336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</w:t>
            </w:r>
          </w:p>
        </w:tc>
        <w:tc>
          <w:tcPr>
            <w:tcW w:w="6656" w:type="dxa"/>
            <w:vAlign w:val="center"/>
          </w:tcPr>
          <w:p w14:paraId="76B4F219" w14:textId="77777777" w:rsidR="00FD6F3E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50A7" w14:textId="77777777" w:rsidR="00FD6F3E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BB08" w14:textId="77777777" w:rsidR="00FD6F3E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D3B1B" w14:textId="6441DF0C" w:rsidR="00FD6F3E" w:rsidRPr="00882565" w:rsidRDefault="00FD6F3E" w:rsidP="00FD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7918C" w14:textId="77777777" w:rsidR="000E0CF8" w:rsidRPr="00882565" w:rsidRDefault="000E0CF8" w:rsidP="000E0C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5B9DE" w14:textId="4A9B5C98" w:rsidR="006428DA" w:rsidRDefault="00882565" w:rsidP="00882565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5">
        <w:rPr>
          <w:rFonts w:ascii="Times New Roman" w:hAnsi="Times New Roman" w:cs="Times New Roman"/>
          <w:sz w:val="24"/>
          <w:szCs w:val="24"/>
        </w:rPr>
        <w:t xml:space="preserve">* В системе оценки используется </w:t>
      </w:r>
      <w:r w:rsidR="004712F5">
        <w:rPr>
          <w:rFonts w:ascii="Times New Roman" w:hAnsi="Times New Roman" w:cs="Times New Roman"/>
          <w:sz w:val="24"/>
          <w:szCs w:val="24"/>
        </w:rPr>
        <w:t>10</w:t>
      </w:r>
      <w:r w:rsidRPr="00882565">
        <w:rPr>
          <w:rFonts w:ascii="Times New Roman" w:hAnsi="Times New Roman" w:cs="Times New Roman"/>
          <w:sz w:val="24"/>
          <w:szCs w:val="24"/>
        </w:rPr>
        <w:t xml:space="preserve">-бальная шкала, </w:t>
      </w:r>
    </w:p>
    <w:p w14:paraId="01D86480" w14:textId="55723209" w:rsidR="006428DA" w:rsidRDefault="006428DA" w:rsidP="0088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0</w:t>
      </w:r>
      <w:r w:rsidR="00882565" w:rsidRPr="00882565">
        <w:rPr>
          <w:rFonts w:ascii="Times New Roman" w:hAnsi="Times New Roman" w:cs="Times New Roman"/>
          <w:sz w:val="24"/>
          <w:szCs w:val="24"/>
        </w:rPr>
        <w:t xml:space="preserve"> - очень низкая степень </w:t>
      </w:r>
      <w:r>
        <w:rPr>
          <w:rFonts w:ascii="Times New Roman" w:hAnsi="Times New Roman" w:cs="Times New Roman"/>
          <w:sz w:val="24"/>
          <w:szCs w:val="24"/>
        </w:rPr>
        <w:t>оценки</w:t>
      </w:r>
    </w:p>
    <w:p w14:paraId="02044835" w14:textId="37F1B7E4" w:rsidR="000E0CF8" w:rsidRPr="00882565" w:rsidRDefault="004712F5" w:rsidP="008E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82565" w:rsidRPr="00882565">
        <w:rPr>
          <w:rFonts w:ascii="Times New Roman" w:hAnsi="Times New Roman" w:cs="Times New Roman"/>
          <w:sz w:val="24"/>
          <w:szCs w:val="24"/>
        </w:rPr>
        <w:t xml:space="preserve"> – очень высокая степень </w:t>
      </w:r>
      <w:r w:rsidR="006428DA">
        <w:rPr>
          <w:rFonts w:ascii="Times New Roman" w:hAnsi="Times New Roman" w:cs="Times New Roman"/>
          <w:sz w:val="24"/>
          <w:szCs w:val="24"/>
        </w:rPr>
        <w:t>оценки</w:t>
      </w:r>
    </w:p>
    <w:sectPr w:rsidR="000E0CF8" w:rsidRPr="0088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2765"/>
    <w:multiLevelType w:val="hybridMultilevel"/>
    <w:tmpl w:val="17BE3DEE"/>
    <w:lvl w:ilvl="0" w:tplc="D3B4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3B2B"/>
    <w:multiLevelType w:val="hybridMultilevel"/>
    <w:tmpl w:val="0638F8A2"/>
    <w:lvl w:ilvl="0" w:tplc="657A6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70"/>
    <w:rsid w:val="0000247D"/>
    <w:rsid w:val="0004480F"/>
    <w:rsid w:val="000E0CF8"/>
    <w:rsid w:val="00213870"/>
    <w:rsid w:val="002D4732"/>
    <w:rsid w:val="004712F5"/>
    <w:rsid w:val="00472A5F"/>
    <w:rsid w:val="004B53AD"/>
    <w:rsid w:val="006428DA"/>
    <w:rsid w:val="006A3AD9"/>
    <w:rsid w:val="00882565"/>
    <w:rsid w:val="008E0466"/>
    <w:rsid w:val="009B0B84"/>
    <w:rsid w:val="00A95E08"/>
    <w:rsid w:val="00DF2E53"/>
    <w:rsid w:val="00EB19D1"/>
    <w:rsid w:val="00F103F2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33CF"/>
  <w15:chartTrackingRefBased/>
  <w15:docId w15:val="{544EF099-3561-4A73-94FE-852A1D2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Ширинова Юлия Александровна</dc:creator>
  <cp:keywords/>
  <dc:description/>
  <cp:lastModifiedBy>Фонд Фонд</cp:lastModifiedBy>
  <cp:revision>3</cp:revision>
  <cp:lastPrinted>2021-09-22T04:15:00Z</cp:lastPrinted>
  <dcterms:created xsi:type="dcterms:W3CDTF">2021-10-04T04:08:00Z</dcterms:created>
  <dcterms:modified xsi:type="dcterms:W3CDTF">2021-10-04T04:09:00Z</dcterms:modified>
</cp:coreProperties>
</file>